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4E0" w:rsidRDefault="006D60B3" w:rsidP="00D954E0">
      <w:pPr>
        <w:jc w:val="right"/>
        <w:rPr>
          <w:rFonts w:ascii="Arial" w:hAnsi="Arial" w:cs="Arial"/>
        </w:rPr>
      </w:pPr>
      <w:r>
        <w:rPr>
          <w:rFonts w:ascii="Arial" w:hAnsi="Arial" w:cs="Arial"/>
          <w:sz w:val="20"/>
        </w:rPr>
        <w:t>Załącznik nr 2</w:t>
      </w:r>
      <w:r w:rsidR="00D954E0">
        <w:rPr>
          <w:rFonts w:ascii="Arial" w:hAnsi="Arial" w:cs="Arial"/>
          <w:sz w:val="20"/>
        </w:rPr>
        <w:t xml:space="preserve"> do zapytania ofertowego.</w:t>
      </w:r>
    </w:p>
    <w:p w:rsidR="00D954E0" w:rsidRDefault="00D954E0" w:rsidP="00D954E0">
      <w:pPr>
        <w:pStyle w:val="Tekstprzypisudolnego"/>
        <w:jc w:val="right"/>
        <w:rPr>
          <w:rStyle w:val="Wyrnieniedelikatne"/>
          <w:b/>
          <w:sz w:val="22"/>
          <w:u w:val="single"/>
        </w:rPr>
      </w:pPr>
    </w:p>
    <w:p w:rsidR="00D954E0" w:rsidRDefault="00D954E0" w:rsidP="00D954E0">
      <w:pPr>
        <w:pStyle w:val="Tekstprzypisudolnego"/>
        <w:jc w:val="center"/>
        <w:rPr>
          <w:rStyle w:val="Wyrnieniedelikatne"/>
          <w:rFonts w:ascii="Arial" w:hAnsi="Arial" w:cs="Arial"/>
          <w:b/>
          <w:sz w:val="22"/>
          <w:u w:val="single"/>
        </w:rPr>
      </w:pPr>
      <w:r>
        <w:rPr>
          <w:rStyle w:val="Wyrnieniedelikatne"/>
          <w:rFonts w:ascii="Arial" w:hAnsi="Arial" w:cs="Arial"/>
          <w:b/>
          <w:sz w:val="22"/>
          <w:u w:val="single"/>
        </w:rPr>
        <w:t>Klauzula informacyjna z art. 13 RODO</w:t>
      </w:r>
    </w:p>
    <w:p w:rsidR="00D954E0" w:rsidRDefault="00D954E0" w:rsidP="00D954E0">
      <w:pPr>
        <w:pStyle w:val="Tekstprzypisudolnego"/>
        <w:jc w:val="both"/>
        <w:rPr>
          <w:rStyle w:val="Wyrnieniedelikatne"/>
          <w:rFonts w:ascii="Arial" w:hAnsi="Arial" w:cs="Arial"/>
        </w:rPr>
      </w:pPr>
    </w:p>
    <w:p w:rsidR="00D954E0" w:rsidRDefault="00D954E0" w:rsidP="00D954E0">
      <w:pPr>
        <w:spacing w:after="150" w:line="360" w:lineRule="auto"/>
        <w:ind w:firstLine="567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D954E0" w:rsidRDefault="00D954E0" w:rsidP="00D954E0">
      <w:pPr>
        <w:pStyle w:val="Akapitzlist"/>
        <w:numPr>
          <w:ilvl w:val="0"/>
          <w:numId w:val="5"/>
        </w:numPr>
        <w:spacing w:after="150" w:line="360" w:lineRule="auto"/>
        <w:ind w:left="426" w:hanging="426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 xml:space="preserve">administratorem Pani/Pana danych osobowych jest Komendant Ośrodka Szkoleń Specjalistycznych Straży Granicznej w Lubaniu, ul. Wojska Polskiego 2, 59-800 Lubań; </w:t>
      </w:r>
    </w:p>
    <w:p w:rsidR="00D954E0" w:rsidRDefault="00D954E0" w:rsidP="00D954E0">
      <w:pPr>
        <w:pStyle w:val="Akapitzlist"/>
        <w:numPr>
          <w:ilvl w:val="0"/>
          <w:numId w:val="6"/>
        </w:numPr>
        <w:shd w:val="clear" w:color="auto" w:fill="FFFFFF"/>
        <w:spacing w:after="150" w:line="360" w:lineRule="auto"/>
        <w:ind w:left="426" w:hanging="426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 xml:space="preserve">inspektorem ochrony danych osobowych wyznaczonym przez Komendanta Ośrodka Szkoleń Specjalistycznych Straży Granicznej w Lubaniu  jest Naczelnik Wydziału Ochrony Informacji, adres poczty internetowej: </w:t>
      </w:r>
      <w:hyperlink r:id="rId6" w:history="1">
        <w:r>
          <w:rPr>
            <w:rStyle w:val="Hipercze"/>
            <w:rFonts w:ascii="Arial" w:hAnsi="Arial" w:cs="Arial"/>
            <w:b/>
          </w:rPr>
          <w:t>wtiz.osssg@strazgraniczna.pl</w:t>
        </w:r>
      </w:hyperlink>
      <w:r>
        <w:rPr>
          <w:rFonts w:ascii="Calibri" w:hAnsi="Calibri" w:cs="Calibri"/>
          <w:bCs/>
        </w:rPr>
        <w:t>.</w:t>
      </w:r>
      <w:r>
        <w:rPr>
          <w:rStyle w:val="Wyrnieniedelikatne"/>
          <w:rFonts w:ascii="Arial" w:hAnsi="Arial" w:cs="Arial"/>
        </w:rPr>
        <w:t xml:space="preserve"> tel.  75 72 54 015;</w:t>
      </w:r>
    </w:p>
    <w:p w:rsidR="00D954E0" w:rsidRPr="00C32733" w:rsidRDefault="00D954E0" w:rsidP="00D954E0">
      <w:pPr>
        <w:pStyle w:val="Akapitzlist"/>
        <w:numPr>
          <w:ilvl w:val="0"/>
          <w:numId w:val="6"/>
        </w:numPr>
        <w:spacing w:after="150" w:line="360" w:lineRule="auto"/>
        <w:ind w:left="426"/>
        <w:jc w:val="both"/>
        <w:rPr>
          <w:b/>
        </w:rPr>
      </w:pPr>
      <w:r>
        <w:rPr>
          <w:rStyle w:val="Wyrnieniedelikatne"/>
          <w:rFonts w:ascii="Arial" w:hAnsi="Arial" w:cs="Arial"/>
        </w:rPr>
        <w:t xml:space="preserve">Pani/Pana dane osobowe przetwarzane będą na podstawie art. 6 ust. 1 lit. c RODO w celu związanym z postępowaniem o udzielenie zamówienia publicznego – </w:t>
      </w:r>
      <w:r w:rsidR="00C32733" w:rsidRPr="00C32733">
        <w:rPr>
          <w:rFonts w:ascii="Arial" w:hAnsi="Arial" w:cs="Arial"/>
          <w:b/>
        </w:rPr>
        <w:t xml:space="preserve">na </w:t>
      </w:r>
      <w:r w:rsidR="00ED27DA">
        <w:rPr>
          <w:rFonts w:ascii="Arial" w:hAnsi="Arial" w:cs="Arial"/>
          <w:b/>
        </w:rPr>
        <w:t>wykonaniu</w:t>
      </w:r>
      <w:r w:rsidR="00C32733" w:rsidRPr="00C32733">
        <w:rPr>
          <w:rFonts w:ascii="Arial" w:hAnsi="Arial" w:cs="Arial"/>
          <w:b/>
        </w:rPr>
        <w:t xml:space="preserve"> przeglądu i konserwacji </w:t>
      </w:r>
      <w:r w:rsidR="006D60B3">
        <w:rPr>
          <w:rFonts w:ascii="Arial" w:hAnsi="Arial" w:cs="Arial"/>
          <w:b/>
        </w:rPr>
        <w:t xml:space="preserve"> 3 kotłów gazowych JUNKERS CERAPURMAXX ZBR 65-2 w </w:t>
      </w:r>
      <w:r w:rsidR="00163F9A">
        <w:rPr>
          <w:rFonts w:ascii="Arial" w:hAnsi="Arial" w:cs="Arial"/>
          <w:b/>
        </w:rPr>
        <w:t>OS</w:t>
      </w:r>
      <w:r w:rsidR="006D60B3">
        <w:rPr>
          <w:rFonts w:ascii="Arial" w:hAnsi="Arial" w:cs="Arial"/>
          <w:b/>
        </w:rPr>
        <w:t xml:space="preserve"> w Szklarskiej Porębie pr</w:t>
      </w:r>
      <w:r w:rsidR="00ED27DA">
        <w:rPr>
          <w:rFonts w:ascii="Arial" w:hAnsi="Arial" w:cs="Arial"/>
          <w:b/>
        </w:rPr>
        <w:t>z</w:t>
      </w:r>
      <w:r w:rsidR="006D60B3">
        <w:rPr>
          <w:rFonts w:ascii="Arial" w:hAnsi="Arial" w:cs="Arial"/>
          <w:b/>
        </w:rPr>
        <w:t>y ul. Kołłątaja 4</w:t>
      </w:r>
      <w:r w:rsidR="00ED27DA">
        <w:rPr>
          <w:rFonts w:ascii="Arial" w:hAnsi="Arial" w:cs="Arial"/>
          <w:b/>
        </w:rPr>
        <w:t xml:space="preserve"> oraz</w:t>
      </w:r>
      <w:r w:rsidR="004A0ED3">
        <w:rPr>
          <w:rFonts w:ascii="Arial" w:hAnsi="Arial" w:cs="Arial"/>
          <w:b/>
        </w:rPr>
        <w:t xml:space="preserve"> przeglądu gwarancyjnego</w:t>
      </w:r>
      <w:r w:rsidR="006D60B3">
        <w:rPr>
          <w:rFonts w:ascii="Arial" w:hAnsi="Arial" w:cs="Arial"/>
          <w:b/>
        </w:rPr>
        <w:t xml:space="preserve"> kotła BUDERUS LOGAMAX</w:t>
      </w:r>
      <w:r w:rsidR="00963754">
        <w:rPr>
          <w:rFonts w:ascii="Arial" w:hAnsi="Arial" w:cs="Arial"/>
          <w:b/>
        </w:rPr>
        <w:t>X</w:t>
      </w:r>
      <w:r w:rsidR="006D60B3">
        <w:rPr>
          <w:rFonts w:ascii="Arial" w:hAnsi="Arial" w:cs="Arial"/>
          <w:b/>
        </w:rPr>
        <w:t xml:space="preserve"> PLUS GB182i.2 zlokalizowanego w </w:t>
      </w:r>
      <w:r w:rsidR="00163F9A">
        <w:rPr>
          <w:rFonts w:ascii="Arial" w:hAnsi="Arial" w:cs="Arial"/>
          <w:b/>
        </w:rPr>
        <w:t>OS w</w:t>
      </w:r>
      <w:r w:rsidR="00422712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6D60B3">
        <w:rPr>
          <w:rFonts w:ascii="Arial" w:hAnsi="Arial" w:cs="Arial"/>
          <w:b/>
        </w:rPr>
        <w:t>Szklarskiej Porębie przy ulicy Broniewskiego 2.</w:t>
      </w:r>
    </w:p>
    <w:p w:rsidR="00D954E0" w:rsidRDefault="00D954E0" w:rsidP="00D954E0">
      <w:pPr>
        <w:pStyle w:val="Akapitzlist"/>
        <w:numPr>
          <w:ilvl w:val="0"/>
          <w:numId w:val="6"/>
        </w:numPr>
        <w:spacing w:after="150" w:line="360" w:lineRule="auto"/>
        <w:ind w:left="426" w:hanging="426"/>
        <w:jc w:val="both"/>
        <w:rPr>
          <w:rStyle w:val="Wyrnieniedelikatne"/>
          <w:i w:val="0"/>
        </w:rPr>
      </w:pPr>
      <w:r>
        <w:rPr>
          <w:rStyle w:val="Wyrnieniedelikatne"/>
          <w:rFonts w:ascii="Arial" w:hAnsi="Arial" w:cs="Arial"/>
        </w:rPr>
        <w:t xml:space="preserve"> Odbiorcami Pani/Pana danych osobowych będą uprawnione osoby lub podmioty, którym udostępniona zostanie dokumentacja postępowania w celu monitoringu, sprawozdawczości i audytu realizowanego projektu, </w:t>
      </w:r>
    </w:p>
    <w:p w:rsidR="00D954E0" w:rsidRDefault="00D954E0" w:rsidP="00D954E0">
      <w:pPr>
        <w:pStyle w:val="Akapitzlist"/>
        <w:numPr>
          <w:ilvl w:val="0"/>
          <w:numId w:val="6"/>
        </w:numPr>
        <w:spacing w:after="150" w:line="360" w:lineRule="auto"/>
        <w:ind w:left="426" w:hanging="426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>Pani/Pana dane osobowe będą przechowywane przez okres 5 lat;</w:t>
      </w:r>
    </w:p>
    <w:p w:rsidR="00D954E0" w:rsidRDefault="00D954E0" w:rsidP="00D954E0">
      <w:pPr>
        <w:pStyle w:val="Akapitzlist"/>
        <w:numPr>
          <w:ilvl w:val="0"/>
          <w:numId w:val="6"/>
        </w:numPr>
        <w:spacing w:after="150" w:line="360" w:lineRule="auto"/>
        <w:ind w:left="426" w:hanging="426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>Podanie przez Panią/Pana danych osobowych jest obowiązkowe, w sytuacji gdy przesłankę przetwarzania danych osobowych stanowi przepis prawa lub zawarta między stronami umowa.</w:t>
      </w:r>
    </w:p>
    <w:p w:rsidR="00D954E0" w:rsidRDefault="00D954E0" w:rsidP="00D954E0">
      <w:pPr>
        <w:pStyle w:val="Akapitzlist"/>
        <w:numPr>
          <w:ilvl w:val="0"/>
          <w:numId w:val="6"/>
        </w:numPr>
        <w:spacing w:after="150" w:line="360" w:lineRule="auto"/>
        <w:ind w:left="426" w:hanging="426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>Pani/Pana dane osobowe nie będą przetwarzane w sposób zautomatyzowany, stosowanie do art. 22 RODO;</w:t>
      </w:r>
    </w:p>
    <w:p w:rsidR="00D954E0" w:rsidRDefault="00D954E0" w:rsidP="00D954E0">
      <w:pPr>
        <w:pStyle w:val="Akapitzlist"/>
        <w:numPr>
          <w:ilvl w:val="0"/>
          <w:numId w:val="6"/>
        </w:numPr>
        <w:spacing w:after="150" w:line="360" w:lineRule="auto"/>
        <w:ind w:left="426" w:hanging="426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>posiada Pani/Pan:</w:t>
      </w:r>
    </w:p>
    <w:p w:rsidR="00D954E0" w:rsidRDefault="00D954E0" w:rsidP="00D954E0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>na podstawie art. 15 RODO prawo dostępu do danych osobowych Pani/Pana dotyczących;</w:t>
      </w:r>
    </w:p>
    <w:p w:rsidR="00D954E0" w:rsidRDefault="00D954E0" w:rsidP="00D954E0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>na podstawie art. 16 RODO prawo do sprostowania Pani/Pana danych osobowych ;</w:t>
      </w:r>
    </w:p>
    <w:p w:rsidR="00D954E0" w:rsidRDefault="00D954E0" w:rsidP="00D954E0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D954E0" w:rsidRDefault="00D954E0" w:rsidP="00D954E0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>prawo do wniesienia skargi do Prezesa Urzędu Ochrony Danych Osobowych, gdy uzna Pani/Pan, że przetwarzanie danych osobowych Pani/Pana dotyczących narusza przepisy RODO;</w:t>
      </w:r>
    </w:p>
    <w:p w:rsidR="00D954E0" w:rsidRDefault="00D954E0" w:rsidP="00D954E0">
      <w:pPr>
        <w:pStyle w:val="Akapitzlist"/>
        <w:numPr>
          <w:ilvl w:val="0"/>
          <w:numId w:val="6"/>
        </w:numPr>
        <w:spacing w:after="150" w:line="360" w:lineRule="auto"/>
        <w:ind w:left="426" w:hanging="426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>nie przysługuje Pani/Panu:</w:t>
      </w:r>
    </w:p>
    <w:p w:rsidR="00D954E0" w:rsidRDefault="00D954E0" w:rsidP="00D954E0">
      <w:pPr>
        <w:pStyle w:val="Akapitzlist"/>
        <w:numPr>
          <w:ilvl w:val="0"/>
          <w:numId w:val="8"/>
        </w:numPr>
        <w:spacing w:after="150" w:line="360" w:lineRule="auto"/>
        <w:ind w:left="709" w:hanging="283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>w związku z art. 17 ust. 3 lit. b, d lub e RODO prawo do usunięcia danych osobowych;</w:t>
      </w:r>
    </w:p>
    <w:p w:rsidR="00D954E0" w:rsidRDefault="00D954E0" w:rsidP="00D954E0">
      <w:pPr>
        <w:pStyle w:val="Akapitzlist"/>
        <w:numPr>
          <w:ilvl w:val="0"/>
          <w:numId w:val="8"/>
        </w:numPr>
        <w:spacing w:after="150" w:line="360" w:lineRule="auto"/>
        <w:ind w:left="709" w:hanging="283"/>
        <w:jc w:val="both"/>
        <w:rPr>
          <w:rStyle w:val="Wyrnieniedelikatne"/>
          <w:rFonts w:ascii="Arial" w:hAnsi="Arial" w:cs="Arial"/>
          <w:i w:val="0"/>
        </w:rPr>
      </w:pPr>
      <w:r>
        <w:rPr>
          <w:rStyle w:val="Wyrnieniedelikatne"/>
          <w:rFonts w:ascii="Arial" w:hAnsi="Arial" w:cs="Arial"/>
        </w:rPr>
        <w:t>prawo do przenoszenia danych osobowych, o którym mowa w art. 20 RODO;</w:t>
      </w:r>
    </w:p>
    <w:p w:rsidR="00D954E0" w:rsidRDefault="00D954E0" w:rsidP="00D954E0">
      <w:pPr>
        <w:pStyle w:val="Akapitzlist"/>
        <w:numPr>
          <w:ilvl w:val="0"/>
          <w:numId w:val="8"/>
        </w:numPr>
        <w:spacing w:after="150" w:line="360" w:lineRule="auto"/>
        <w:ind w:left="709" w:hanging="283"/>
        <w:jc w:val="both"/>
        <w:rPr>
          <w:i/>
        </w:rPr>
      </w:pPr>
      <w:r>
        <w:rPr>
          <w:rStyle w:val="Wyrnieniedelikatne"/>
          <w:rFonts w:ascii="Arial" w:hAnsi="Arial" w:cs="Arial"/>
        </w:rPr>
        <w:lastRenderedPageBreak/>
        <w:t>na podstawie art. 21 RODO prawo sprzeciwu, wobec przetwarzania danych osobowych, gdyż podstawą prawną przetwarzania Pani/Pana danych osobowych jest art. 6 ust. 1 lit. c RODO.</w:t>
      </w:r>
      <w:r>
        <w:rPr>
          <w:rFonts w:ascii="Arial" w:hAnsi="Arial" w:cs="Arial"/>
          <w:i/>
        </w:rPr>
        <w:t xml:space="preserve"> </w:t>
      </w:r>
    </w:p>
    <w:p w:rsidR="00D57215" w:rsidRPr="00D954E0" w:rsidRDefault="00D57215" w:rsidP="00D954E0"/>
    <w:sectPr w:rsidR="00D57215" w:rsidRPr="00D954E0" w:rsidSect="009E4F3D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0A"/>
    <w:rsid w:val="00035565"/>
    <w:rsid w:val="00035D2E"/>
    <w:rsid w:val="000777F7"/>
    <w:rsid w:val="00084BF5"/>
    <w:rsid w:val="000C5F89"/>
    <w:rsid w:val="000E6AD8"/>
    <w:rsid w:val="00104EFE"/>
    <w:rsid w:val="00163F9A"/>
    <w:rsid w:val="001733ED"/>
    <w:rsid w:val="001866A7"/>
    <w:rsid w:val="001943B9"/>
    <w:rsid w:val="001E204B"/>
    <w:rsid w:val="001F6DD3"/>
    <w:rsid w:val="00231BFF"/>
    <w:rsid w:val="00237C35"/>
    <w:rsid w:val="00274094"/>
    <w:rsid w:val="0028159A"/>
    <w:rsid w:val="0029421A"/>
    <w:rsid w:val="003020E2"/>
    <w:rsid w:val="00321EA8"/>
    <w:rsid w:val="0038380A"/>
    <w:rsid w:val="0040540D"/>
    <w:rsid w:val="00422712"/>
    <w:rsid w:val="004433C6"/>
    <w:rsid w:val="0048794E"/>
    <w:rsid w:val="00493434"/>
    <w:rsid w:val="00494CD8"/>
    <w:rsid w:val="004A0ED3"/>
    <w:rsid w:val="004C0C7F"/>
    <w:rsid w:val="004C4B3C"/>
    <w:rsid w:val="00515CF4"/>
    <w:rsid w:val="005F77BB"/>
    <w:rsid w:val="00641325"/>
    <w:rsid w:val="00666828"/>
    <w:rsid w:val="006D21FA"/>
    <w:rsid w:val="006D60B3"/>
    <w:rsid w:val="00713B5D"/>
    <w:rsid w:val="00727564"/>
    <w:rsid w:val="007309E9"/>
    <w:rsid w:val="007440D3"/>
    <w:rsid w:val="007A71B4"/>
    <w:rsid w:val="007B35DC"/>
    <w:rsid w:val="007B6C60"/>
    <w:rsid w:val="007F01AB"/>
    <w:rsid w:val="0083489A"/>
    <w:rsid w:val="008C65CF"/>
    <w:rsid w:val="008E4A45"/>
    <w:rsid w:val="008E5B5F"/>
    <w:rsid w:val="008F4C32"/>
    <w:rsid w:val="00963754"/>
    <w:rsid w:val="00993A8B"/>
    <w:rsid w:val="009C7AA3"/>
    <w:rsid w:val="009E4F3D"/>
    <w:rsid w:val="00A36A77"/>
    <w:rsid w:val="00AF10BD"/>
    <w:rsid w:val="00B63EC8"/>
    <w:rsid w:val="00B87EAE"/>
    <w:rsid w:val="00BC52FF"/>
    <w:rsid w:val="00C32733"/>
    <w:rsid w:val="00C87268"/>
    <w:rsid w:val="00CB0056"/>
    <w:rsid w:val="00CC1F74"/>
    <w:rsid w:val="00D57215"/>
    <w:rsid w:val="00D954E0"/>
    <w:rsid w:val="00E07CB8"/>
    <w:rsid w:val="00E2502A"/>
    <w:rsid w:val="00E37AD2"/>
    <w:rsid w:val="00EB57D3"/>
    <w:rsid w:val="00ED27DA"/>
    <w:rsid w:val="00F35D25"/>
    <w:rsid w:val="00F44E6E"/>
    <w:rsid w:val="00F60D01"/>
    <w:rsid w:val="00FC60C1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C856"/>
  <w15:chartTrackingRefBased/>
  <w15:docId w15:val="{7594324D-09FF-4437-8CD9-B45B89B5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4E0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3838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380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80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838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380A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38380A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383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unhideWhenUsed/>
    <w:rsid w:val="0038380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D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EAE"/>
    <w:rPr>
      <w:rFonts w:ascii="Segoe UI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493434"/>
    <w:rPr>
      <w:i/>
      <w:iCs/>
      <w:color w:val="404040" w:themeColor="text1" w:themeTint="BF"/>
    </w:rPr>
  </w:style>
  <w:style w:type="paragraph" w:styleId="Poprawka">
    <w:name w:val="Revision"/>
    <w:hidden/>
    <w:uiPriority w:val="99"/>
    <w:semiHidden/>
    <w:rsid w:val="0049343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3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34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34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4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3434"/>
    <w:rPr>
      <w:b/>
      <w:bCs/>
      <w:sz w:val="20"/>
      <w:szCs w:val="20"/>
    </w:rPr>
  </w:style>
  <w:style w:type="paragraph" w:styleId="Bezodstpw">
    <w:name w:val="No Spacing"/>
    <w:uiPriority w:val="1"/>
    <w:qFormat/>
    <w:rsid w:val="001E2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tiz.osssg@strazgraniczn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6B369-8454-4AF0-AA56-3E1E29DF5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 Katarzyna</dc:creator>
  <cp:keywords/>
  <dc:description/>
  <cp:lastModifiedBy>Kulesza Tomasz</cp:lastModifiedBy>
  <cp:revision>12</cp:revision>
  <cp:lastPrinted>2024-04-23T11:00:00Z</cp:lastPrinted>
  <dcterms:created xsi:type="dcterms:W3CDTF">2024-09-12T09:44:00Z</dcterms:created>
  <dcterms:modified xsi:type="dcterms:W3CDTF">2026-09-08T10:19:00Z</dcterms:modified>
</cp:coreProperties>
</file>