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</w:pP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RODO </w:t>
      </w:r>
      <w:r>
        <w:rPr>
          <w:rFonts w:ascii="Arial" w:hAnsi="Arial" w:cs="Arial"/>
          <w:sz w:val="22"/>
          <w:szCs w:val="22"/>
        </w:rPr>
        <w:br/>
        <w:t>w celu związanym z postępowaniem o udzielenie zamówienia publicznego – zapytanie ofertowe na dostawę sprzętu sieciowego w ramach projektu „Organizowanie powrotów przymusowych oraz powrotów dobrowolnych” (FAMI.03.01-IZ.00-001/24)”, finansowanego ze środków Unii Europejskiej w ramach Fundusz Azylu, Migracji i Integracji.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D16DDA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6"/>
    <w:rsid w:val="00220322"/>
    <w:rsid w:val="00511A46"/>
    <w:rsid w:val="00674346"/>
    <w:rsid w:val="008F5483"/>
    <w:rsid w:val="00B708ED"/>
    <w:rsid w:val="00D16DDA"/>
    <w:rsid w:val="00D3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Fabijańczuk Ewelina</cp:lastModifiedBy>
  <cp:revision>4</cp:revision>
  <dcterms:created xsi:type="dcterms:W3CDTF">2025-07-11T10:54:00Z</dcterms:created>
  <dcterms:modified xsi:type="dcterms:W3CDTF">2025-07-14T08:22:00Z</dcterms:modified>
</cp:coreProperties>
</file>